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color w:val="000000"/>
          <w:sz w:val="20"/>
          <w:szCs w:val="20"/>
        </w:rPr>
      </w:pPr>
      <w:r>
        <w:rPr>
          <w:rFonts w:cs="Arial" w:ascii="Arial" w:hAnsi="Arial"/>
          <w:color w:val="000000"/>
          <w:sz w:val="20"/>
          <w:szCs w:val="20"/>
        </w:rPr>
        <w:t>Spett.le Azienda Sociosanitaria Ligure 5</w:t>
      </w:r>
    </w:p>
    <w:p>
      <w:pPr>
        <w:pStyle w:val="Normal"/>
        <w:jc w:val="right"/>
        <w:rPr>
          <w:rFonts w:ascii="Arial" w:hAnsi="Arial" w:cs="Arial"/>
          <w:color w:val="000000"/>
          <w:sz w:val="20"/>
          <w:szCs w:val="20"/>
        </w:rPr>
      </w:pPr>
      <w:r>
        <w:rPr>
          <w:rFonts w:cs="Arial" w:ascii="Arial" w:hAnsi="Arial"/>
          <w:color w:val="000000"/>
          <w:sz w:val="20"/>
          <w:szCs w:val="20"/>
        </w:rPr>
        <w:t>S.C. Programmazione e Gestione Acquisti,</w:t>
      </w:r>
    </w:p>
    <w:p>
      <w:pPr>
        <w:pStyle w:val="Normal"/>
        <w:jc w:val="right"/>
        <w:rPr>
          <w:rFonts w:ascii="Arial" w:hAnsi="Arial" w:cs="Arial"/>
          <w:color w:val="000000"/>
          <w:sz w:val="20"/>
          <w:szCs w:val="20"/>
        </w:rPr>
      </w:pPr>
      <w:r>
        <w:rPr>
          <w:rFonts w:cs="Arial" w:ascii="Arial" w:hAnsi="Arial"/>
          <w:color w:val="000000"/>
          <w:sz w:val="20"/>
          <w:szCs w:val="20"/>
        </w:rPr>
        <w:t>Gestione Magazzino Economale</w:t>
      </w:r>
    </w:p>
    <w:p>
      <w:pPr>
        <w:pStyle w:val="Normal"/>
        <w:jc w:val="right"/>
        <w:rPr>
          <w:rFonts w:ascii="Arial" w:hAnsi="Arial" w:cs="Arial"/>
          <w:color w:val="000000"/>
          <w:sz w:val="20"/>
          <w:szCs w:val="20"/>
        </w:rPr>
      </w:pPr>
      <w:r>
        <w:rPr>
          <w:rFonts w:cs="Arial" w:ascii="Arial" w:hAnsi="Arial"/>
          <w:color w:val="000000"/>
          <w:sz w:val="20"/>
          <w:szCs w:val="20"/>
        </w:rPr>
        <w:t>Via Fazio 30</w:t>
      </w:r>
    </w:p>
    <w:p>
      <w:pPr>
        <w:pStyle w:val="Normal"/>
        <w:jc w:val="right"/>
        <w:rPr>
          <w:rFonts w:ascii="ArialMT" w:hAnsi="ArialMT" w:cs="ArialMT"/>
          <w:color w:val="000000"/>
          <w:sz w:val="20"/>
          <w:szCs w:val="20"/>
        </w:rPr>
      </w:pPr>
      <w:r>
        <w:rPr>
          <w:rFonts w:cs="Arial" w:ascii="Arial" w:hAnsi="Arial"/>
          <w:color w:val="000000"/>
          <w:sz w:val="20"/>
          <w:szCs w:val="20"/>
        </w:rPr>
        <w:t>19121 La Spezia</w:t>
      </w:r>
    </w:p>
    <w:p>
      <w:pPr>
        <w:pStyle w:val="Normal"/>
        <w:widowControl w:val="false"/>
        <w:spacing w:lineRule="exact" w:line="567"/>
        <w:ind w:firstLine="708" w:left="3540"/>
        <w:jc w:val="right"/>
        <w:rPr>
          <w:rFonts w:ascii="ArialMT" w:hAnsi="ArialMT" w:cs="ArialMT"/>
          <w:color w:val="0000FF"/>
          <w:sz w:val="20"/>
          <w:szCs w:val="20"/>
        </w:rPr>
      </w:pPr>
      <w:r>
        <w:rPr>
          <w:rFonts w:cs="ArialMT" w:ascii="ArialMT" w:hAnsi="ArialMT"/>
          <w:color w:val="000000"/>
          <w:sz w:val="20"/>
          <w:szCs w:val="20"/>
        </w:rPr>
        <w:t xml:space="preserve">Pec: </w:t>
      </w:r>
      <w:hyperlink r:id="rId2">
        <w:r>
          <w:rPr>
            <w:rStyle w:val="Hyperlink"/>
            <w:rFonts w:cs="ArialMT" w:ascii="ArialMT" w:hAnsi="ArialMT"/>
            <w:sz w:val="20"/>
            <w:szCs w:val="20"/>
          </w:rPr>
          <w:t>protocollo.generale@pec.asl5.liguria.it</w:t>
        </w:r>
      </w:hyperlink>
    </w:p>
    <w:p>
      <w:pPr>
        <w:pStyle w:val="Normal"/>
        <w:widowControl w:val="false"/>
        <w:spacing w:lineRule="exact" w:line="567"/>
        <w:ind w:firstLine="708" w:left="3540"/>
        <w:jc w:val="right"/>
        <w:rPr>
          <w:rFonts w:ascii="Arial Narrow" w:hAnsi="Arial Narrow" w:cs="Arial Narrow"/>
          <w:b/>
          <w:bCs/>
          <w:i/>
          <w:i/>
          <w:iCs/>
          <w:color w:val="000000"/>
          <w:sz w:val="22"/>
          <w:szCs w:val="22"/>
        </w:rPr>
      </w:pPr>
      <w:r>
        <w:rPr>
          <w:rFonts w:cs="Arial Narrow" w:ascii="Arial Narrow" w:hAnsi="Arial Narrow"/>
          <w:b/>
          <w:bCs/>
          <w:i/>
          <w:iCs/>
          <w:color w:val="000000"/>
          <w:sz w:val="22"/>
          <w:szCs w:val="22"/>
        </w:rPr>
      </w:r>
    </w:p>
    <w:p>
      <w:pPr>
        <w:pStyle w:val="Normal"/>
        <w:spacing w:lineRule="auto" w:line="360"/>
        <w:jc w:val="both"/>
        <w:rPr>
          <w:rFonts w:ascii="Arial" w:hAnsi="Arial" w:cs="Arial"/>
          <w:b/>
          <w:sz w:val="20"/>
          <w:szCs w:val="20"/>
        </w:rPr>
      </w:pPr>
      <w:r>
        <w:rPr>
          <w:rFonts w:cs="Arial" w:ascii="Arial" w:hAnsi="Arial"/>
          <w:bCs/>
          <w:iCs/>
          <w:color w:val="000000"/>
          <w:sz w:val="20"/>
          <w:szCs w:val="20"/>
          <w:u w:val="none" w:color="000000"/>
        </w:rPr>
        <w:t xml:space="preserve">Oggetto: </w:t>
      </w:r>
      <w:r>
        <w:rPr>
          <w:rFonts w:cs="Arial" w:ascii="Arial" w:hAnsi="Arial"/>
          <w:b/>
          <w:bCs/>
          <w:iCs/>
          <w:color w:val="000000"/>
          <w:sz w:val="20"/>
          <w:szCs w:val="20"/>
          <w:u w:val="none" w:color="000000"/>
        </w:rPr>
        <w:t xml:space="preserve">Affidamento della fornitura, suddivisa in 3 lotti, di ausili classi 04.06, 06.03, 06.06 e 06.12, agli utenti aventi diritto per le prestazioni di assistenza integrativa e protesica di cui al D.P.C.M. 12 gennaio 2017, per un periodo di 24 mesi con opzione di proroga per ulteriori 12 mesi mediante lo svolgimento di una procedura negoziata sotto soglia </w:t>
      </w:r>
      <w:r>
        <w:rPr>
          <w:rFonts w:cs="Arial" w:ascii="Arial" w:hAnsi="Arial"/>
          <w:b/>
          <w:bCs/>
          <w:iCs/>
          <w:color w:val="000000"/>
          <w:sz w:val="20"/>
          <w:szCs w:val="20"/>
          <w:u w:val="none" w:color="000000"/>
        </w:rPr>
        <w:t>e</w:t>
      </w:r>
      <w:r>
        <w:rPr>
          <w:rFonts w:cs="Arial" w:ascii="Arial" w:hAnsi="Arial"/>
          <w:b/>
          <w:bCs/>
          <w:iCs/>
          <w:color w:val="000000"/>
          <w:sz w:val="20"/>
          <w:szCs w:val="20"/>
          <w:u w:val="none" w:color="000000"/>
        </w:rPr>
        <w:t>x Art. 50, Comma 1, Lett. E) Del D.Lgs. N. 36/2023 su Piattaforma Sintel – Richiesta di manifestazione di Interesse. Lotto 1</w:t>
      </w:r>
      <w:bookmarkStart w:id="0" w:name="_GoBack"/>
      <w:bookmarkEnd w:id="0"/>
    </w:p>
    <w:p>
      <w:pPr>
        <w:pStyle w:val="Normal"/>
        <w:jc w:val="center"/>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jc w:val="center"/>
        <w:rPr>
          <w:rFonts w:ascii="Arial" w:hAnsi="Arial" w:cs="Arial"/>
          <w:bCs/>
          <w:iCs/>
          <w:color w:val="000000"/>
          <w:sz w:val="20"/>
          <w:szCs w:val="20"/>
          <w:u w:val="single"/>
        </w:rPr>
      </w:pPr>
      <w:r>
        <w:rPr>
          <w:rFonts w:cs="Arial" w:ascii="Arial" w:hAnsi="Arial"/>
          <w:bCs/>
          <w:iCs/>
          <w:color w:val="000000"/>
          <w:sz w:val="20"/>
          <w:szCs w:val="20"/>
          <w:u w:val="single"/>
        </w:rPr>
        <w:t>DOMANDA di manifestazione di interesse a partecipare alla procedura negoziata per l’affidamento dell’appalto della fornitura  in oggetto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Il/I sottoscritto/i:</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1)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(Nome e cognome)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nato a ……………………………………………………………il ………………… C.F. ………………………, residente a …………. in via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in qualità di: (barrare la casella che interessa)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legale rappresentante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procuratore del legale rappresentante (giusta procura notarile allegata alla presente in copia conforme all’originale n……. del …………. a rogito del notaio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diritto e/o autorizzato a rappresentare l’operatore economico/raggruppamento/consorzio/altro:  ………………………………………………………………………..(denominazione/ragione sociale)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con sede legale in  .............................…, via ............................................…, C.F. ...............................…, P.I. ……………………….., PEC: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PEO: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manifesta il proprio interesse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ad essere invitato a presentare l’offerta per l’affidamento dell’appalto in oggetto.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 tal fine,</w:t>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t>dichiara</w:t>
      </w:r>
    </w:p>
    <w:p>
      <w:pPr>
        <w:pStyle w:val="Normal"/>
        <w:spacing w:lineRule="auto" w:line="360" w:before="120" w:after="120"/>
        <w:jc w:val="both"/>
        <w:rPr>
          <w:rFonts w:ascii="Arial" w:hAnsi="Arial" w:cs="Arial"/>
          <w:b/>
          <w:bCs/>
          <w:iCs/>
          <w:color w:val="000000"/>
          <w:sz w:val="20"/>
          <w:szCs w:val="20"/>
          <w:u w:val="none" w:color="000000"/>
        </w:rPr>
      </w:pPr>
      <w:r>
        <w:rPr>
          <w:rFonts w:cs="Arial" w:ascii="Arial" w:hAnsi="Arial"/>
          <w:b/>
          <w:bCs/>
          <w:iCs/>
          <w:color w:val="000000"/>
          <w:sz w:val="20"/>
          <w:szCs w:val="20"/>
          <w:u w:val="none"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voler partecipare in qualità di:</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(barrare le ipotesi che interessano)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imprenditore individuale/società/altro ____________________ (specificare il tipo)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consorzio stabile che concorre in proprio;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consorzio stabile che concorre per consorziata/e,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consorziata esecutrice del consorzio 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raggruppamento temporaneo di concorrenti, consorzio ordinario di concorrenti, o GEIE costituito tra le imprese 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raggruppamento temporaneo di concorrenti, consorzio ordinario di concorrenti, o GEIE da costituirsi tra le imprese 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come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mandataria;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mandante;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rete di impresa equiparata ad un RTI (rete dotata di organo comune privo di potere di rappresentanza ovvero sprovvista di organo comune, oppure dotata di organo comune privo dei requisiti di qualificazione)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costituita tra le imprese retiste _____________________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da costituirsi tra le imprese retiste 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come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mandataria;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mandante;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retiste esecutrici 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come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retista in qualità di organo comune;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retista esecutrice;</w:t>
      </w:r>
    </w:p>
    <w:p>
      <w:pPr>
        <w:pStyle w:val="Normal"/>
        <w:spacing w:lineRule="auto" w:line="360" w:before="120" w:after="120"/>
        <w:jc w:val="both"/>
        <w:rPr>
          <w:rFonts w:ascii="Arial" w:hAnsi="Arial" w:cs="Arial"/>
          <w:b/>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operatori economici, stabiliti in altri Stati Membri, costituiti conformemente alla legislazione vigente nei rispettivi paesi;</w:t>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t>dichiara altresì:</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possedere i requisiti di ordine generale previsti dall’art. 6 dell’avviso di manifestazione d’interesse di cui all’oggetto, non trovandosi in una delle cause di esclusione previste dagli articoli 94 e 95 del d. lgs. n. 36/2023; e non avendo affidato incarichi in violazione dell’art. 53, XVI ter c., d. lgs. n. 165/2001;</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possedere i requisiti di idoneità professionale previsti dall’art. 6 dell’avviso di manifestazione d’interesse di cui all’oggetto, essendo iscritto alla Camera di Commercio, industria, artigianato e agricoltura di ______________ al n. _____________, per l’attività corrispondente all’oggetto dell’appalto;</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voler partecipare alla procedura di gara ai sensi dell'art. 50, comma 1 lett. e) del d. lgs. n. 36/2023 per il lotto n…..;</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aver preso visione ed avere piena conoscenza dell’avviso di indagine di mercato per manifestazione d’interesse cui la presente istanza si riferisce.</w:t>
      </w:r>
    </w:p>
    <w:p>
      <w:pPr>
        <w:pStyle w:val="ListParagraph"/>
        <w:spacing w:lineRule="auto" w:line="360" w:before="120" w:after="120"/>
        <w:ind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t>AUTORIZZA, infine,</w:t>
      </w:r>
    </w:p>
    <w:p>
      <w:pPr>
        <w:pStyle w:val="Normal"/>
        <w:spacing w:lineRule="auto" w:line="360" w:before="120" w:after="120"/>
        <w:jc w:val="both"/>
        <w:rPr>
          <w:rFonts w:ascii="Arial" w:hAnsi="Arial" w:cs="Arial"/>
          <w:bCs/>
          <w:iCs/>
          <w:color w:val="000000"/>
          <w:sz w:val="20"/>
          <w:szCs w:val="20"/>
          <w:u w:val="none" w:color="000000"/>
        </w:rPr>
      </w:pPr>
      <w:r>
        <w:rPr>
          <w:rFonts w:cs="Arial Narrow" w:ascii="Arial Narrow" w:hAnsi="Arial Narrow"/>
          <w:sz w:val="22"/>
          <w:szCs w:val="22"/>
          <w:u w:val="none" w:color="000000"/>
        </w:rPr>
        <w:t xml:space="preserve">- il </w:t>
      </w:r>
      <w:r>
        <w:rPr>
          <w:rFonts w:cs="Arial" w:ascii="Arial" w:hAnsi="Arial"/>
          <w:bCs/>
          <w:iCs/>
          <w:color w:val="000000"/>
          <w:sz w:val="20"/>
          <w:szCs w:val="20"/>
          <w:u w:val="none" w:color="000000"/>
        </w:rPr>
        <w:t>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Luogo, data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_________________________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Firma digitale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__________________________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sectPr>
      <w:type w:val="nextPage"/>
      <w:pgSz w:w="12240" w:h="15840"/>
      <w:pgMar w:left="1134" w:right="1134" w:gutter="0" w:header="0" w:top="141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swiss"/>
    <w:pitch w:val="variable"/>
  </w:font>
  <w:font w:name="Liberation Sans">
    <w:altName w:val="Arial"/>
    <w:charset w:val="00"/>
    <w:family w:val="swiss"/>
    <w:pitch w:val="variable"/>
  </w:font>
  <w:font w:name="ArialMT">
    <w:charset w:val="00"/>
    <w:family w:val="roman"/>
    <w:pitch w:val="variable"/>
  </w:font>
  <w:font w:name="Arial Narrow">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mbria" w:hAnsi="Cambria" w:eastAsia="" w:cs="" w:asciiTheme="minorHAnsi" w:cstheme="minorBidi" w:eastAsiaTheme="minorEastAsia" w:hAnsiTheme="minorHAnsi"/>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qFormat/>
    <w:rsid w:val="00554e03"/>
    <w:rPr>
      <w:rFonts w:ascii="Times New Roman" w:hAnsi="Times New Roman" w:eastAsia="Times New Roman" w:cs="Times New Roman"/>
      <w:sz w:val="20"/>
      <w:szCs w:val="20"/>
    </w:rPr>
  </w:style>
  <w:style w:type="character" w:styleId="Hyperlink">
    <w:name w:val="Hyperlink"/>
    <w:basedOn w:val="DefaultParagraphFont"/>
    <w:uiPriority w:val="99"/>
    <w:unhideWhenUsed/>
    <w:rsid w:val="00554e03"/>
    <w:rPr>
      <w:color w:themeColor="hyperlink" w:val="0000FF"/>
      <w:u w:val="single"/>
    </w:rPr>
  </w:style>
  <w:style w:type="character" w:styleId="TestofumettoCarattere" w:customStyle="1">
    <w:name w:val="Testo fumetto Carattere"/>
    <w:basedOn w:val="DefaultParagraphFont"/>
    <w:link w:val="BalloonText"/>
    <w:uiPriority w:val="99"/>
    <w:semiHidden/>
    <w:qFormat/>
    <w:rsid w:val="0044146f"/>
    <w:rPr>
      <w:rFonts w:ascii="Tahoma" w:hAnsi="Tahoma" w:cs="Tahoma"/>
      <w:sz w:val="16"/>
      <w:szCs w:val="16"/>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nhideWhenUsed/>
    <w:rsid w:val="00554e03"/>
    <w:pPr>
      <w:spacing w:before="0" w:after="120"/>
    </w:pPr>
    <w:rPr>
      <w:rFonts w:ascii="Times New Roman" w:hAnsi="Times New Roman" w:eastAsia="Times New Roman" w:cs="Times New Roman"/>
      <w:sz w:val="20"/>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ListParagraph">
    <w:name w:val="List Paragraph"/>
    <w:basedOn w:val="Normal"/>
    <w:uiPriority w:val="34"/>
    <w:qFormat/>
    <w:rsid w:val="00233883"/>
    <w:pPr>
      <w:spacing w:before="0" w:after="0"/>
      <w:ind w:left="720"/>
      <w:contextualSpacing/>
    </w:pPr>
    <w:rPr/>
  </w:style>
  <w:style w:type="paragraph" w:styleId="BalloonText">
    <w:name w:val="Balloon Text"/>
    <w:basedOn w:val="Normal"/>
    <w:link w:val="TestofumettoCarattere"/>
    <w:uiPriority w:val="99"/>
    <w:semiHidden/>
    <w:unhideWhenUsed/>
    <w:qFormat/>
    <w:rsid w:val="0044146f"/>
    <w:pPr/>
    <w:rPr>
      <w:rFonts w:ascii="Tahoma" w:hAnsi="Tahoma" w:cs="Tahoma"/>
      <w:sz w:val="16"/>
      <w:szCs w:val="16"/>
    </w:rPr>
  </w:style>
  <w:style w:type="numbering" w:styleId="Nessunelencouser" w:default="1">
    <w:name w:val="Nessun elenco (user)"/>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generale@pec.asl5.liguria.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LibreOffice/25.2.2.2$Windows_X86_64 LibreOffice_project/7370d4be9e3cf6031a51beef54ff3bda878e3fac</Application>
  <AppVersion>15.0000</AppVersion>
  <Pages>3</Pages>
  <Words>663</Words>
  <Characters>4276</Characters>
  <CharactersWithSpaces>4892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2024-11-14T12:34:00Z</dcterms:created>
  <dc:creator>SERGIO MARTINO</dc:creator>
  <dc:description/>
  <dc:language>it-IT</dc:language>
  <cp:lastModifiedBy/>
  <cp:lastPrinted>2024-10-01T12:51:00Z</cp:lastPrinted>
  <dcterms:modified xsi:type="dcterms:W3CDTF">2025-05-07T10:24:20Z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